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03B8">
      <w:pPr>
        <w:rPr>
          <w:rFonts w:ascii="仿宋_GB2312" w:eastAsia="仿宋_GB2312" w:hAnsi="华文楷体" w:cs="Arial" w:hint="eastAsia"/>
          <w:b/>
          <w:color w:val="000000"/>
          <w:spacing w:val="-10"/>
          <w:sz w:val="32"/>
          <w:szCs w:val="28"/>
        </w:rPr>
      </w:pPr>
      <w:r w:rsidRPr="004B2594">
        <w:rPr>
          <w:rFonts w:ascii="仿宋_GB2312" w:eastAsia="仿宋_GB2312" w:hAnsi="华文楷体" w:cs="Arial" w:hint="eastAsia"/>
          <w:b/>
          <w:color w:val="000000"/>
          <w:spacing w:val="-10"/>
          <w:sz w:val="32"/>
          <w:szCs w:val="28"/>
        </w:rPr>
        <w:t>5.以斯帖记的内容。</w:t>
      </w:r>
    </w:p>
    <w:p w:rsidR="002303B8" w:rsidRPr="004B2594" w:rsidRDefault="002303B8" w:rsidP="002303B8">
      <w:pPr>
        <w:spacing w:beforeLines="20" w:afterLines="20" w:line="300" w:lineRule="exact"/>
        <w:ind w:firstLineChars="200" w:firstLine="600"/>
        <w:rPr>
          <w:rFonts w:ascii="仿宋_GB2312" w:eastAsia="仿宋_GB2312" w:hAnsi="华文楷体" w:cs="Arial" w:hint="eastAsia"/>
          <w:b/>
          <w:color w:val="000000"/>
          <w:spacing w:val="-10"/>
          <w:sz w:val="32"/>
          <w:szCs w:val="28"/>
        </w:rPr>
      </w:pPr>
      <w:r w:rsidRPr="004B2594">
        <w:rPr>
          <w:rFonts w:ascii="仿宋_GB2312" w:eastAsia="仿宋_GB2312" w:hAnsi="华文楷体" w:cs="Arial" w:hint="eastAsia"/>
          <w:b/>
          <w:color w:val="000000"/>
          <w:spacing w:val="-10"/>
          <w:sz w:val="32"/>
          <w:szCs w:val="28"/>
        </w:rPr>
        <w:t>记载了犹大人普洱节的来源：发生在公元前五世纪波斯帝国首都，亚哈随鲁王的宠臣哈曼十分憎恨犹太人，献重金给这位好大喜功的帝王，交换准他杀灭犹太人的谕旨，哈曼用抽签方式决定亚达月十三日行事，全帝国的犹太人突然陷入绝望的黑暗中。无名的末底改和她被选为帝王之后的堂妹以斯帖禁食祷告，形势扭转，使哈曼得到应得的惩罚，犹太民族转为为安。原来哈曼抽签的日期，本是灾难的日子，一下变成胜利的日子，悲哀的签变成欢乐的签，“签”读作“普洱”（pur），这天是犹太人欢庆胜利的吉日，犹太人在这日子交换礼物互庆“普洱节”。</w:t>
      </w:r>
    </w:p>
    <w:p w:rsidR="002303B8" w:rsidRPr="002303B8" w:rsidRDefault="002303B8"/>
    <w:sectPr w:rsidR="002303B8" w:rsidRPr="0023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CA" w:rsidRDefault="005439CA" w:rsidP="002303B8">
      <w:r>
        <w:separator/>
      </w:r>
    </w:p>
  </w:endnote>
  <w:endnote w:type="continuationSeparator" w:id="1">
    <w:p w:rsidR="005439CA" w:rsidRDefault="005439CA" w:rsidP="0023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CA" w:rsidRDefault="005439CA" w:rsidP="002303B8">
      <w:r>
        <w:separator/>
      </w:r>
    </w:p>
  </w:footnote>
  <w:footnote w:type="continuationSeparator" w:id="1">
    <w:p w:rsidR="005439CA" w:rsidRDefault="005439CA" w:rsidP="00230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3B8"/>
    <w:rsid w:val="002303B8"/>
    <w:rsid w:val="0054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3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3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2012-04-07T00:19:00Z</dcterms:created>
  <dcterms:modified xsi:type="dcterms:W3CDTF">2012-04-07T00:26:00Z</dcterms:modified>
</cp:coreProperties>
</file>